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B68" w:rsidRDefault="00343B6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center"/>
        <w:rPr>
          <w:b/>
          <w:sz w:val="28"/>
          <w:szCs w:val="28"/>
        </w:rPr>
      </w:pPr>
    </w:p>
    <w:p w:rsidR="00BB1F88" w:rsidRPr="00BB1F88" w:rsidRDefault="00343B6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Повестка</w:t>
      </w:r>
      <w:r w:rsidR="00BB1F88" w:rsidRPr="00BB1F88">
        <w:rPr>
          <w:b/>
          <w:sz w:val="28"/>
          <w:szCs w:val="28"/>
        </w:rPr>
        <w:t xml:space="preserve"> дня заседания внеочередного </w:t>
      </w:r>
    </w:p>
    <w:p w:rsidR="00BB1F88" w:rsidRPr="00BB1F88" w:rsidRDefault="00BB1F8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center"/>
        <w:rPr>
          <w:b/>
          <w:sz w:val="28"/>
          <w:szCs w:val="28"/>
        </w:rPr>
      </w:pPr>
      <w:r w:rsidRPr="00BB1F88">
        <w:rPr>
          <w:b/>
          <w:sz w:val="28"/>
          <w:szCs w:val="28"/>
        </w:rPr>
        <w:t>Общего собрания акционеров АО «KEGOC»</w:t>
      </w:r>
    </w:p>
    <w:p w:rsidR="00BB1F88" w:rsidRPr="00BB1F88" w:rsidRDefault="00BB1F8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center"/>
        <w:rPr>
          <w:b/>
          <w:sz w:val="28"/>
          <w:szCs w:val="28"/>
        </w:rPr>
      </w:pPr>
      <w:r w:rsidRPr="00BB1F88">
        <w:rPr>
          <w:b/>
          <w:sz w:val="28"/>
          <w:szCs w:val="28"/>
        </w:rPr>
        <w:t>11 октября 2024 года</w:t>
      </w:r>
    </w:p>
    <w:p w:rsidR="00BB1F88" w:rsidRPr="00BB1F88" w:rsidRDefault="00BB1F8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both"/>
        <w:rPr>
          <w:sz w:val="28"/>
          <w:szCs w:val="28"/>
        </w:rPr>
      </w:pPr>
    </w:p>
    <w:p w:rsidR="00BB1F88" w:rsidRPr="00BB1F88" w:rsidRDefault="00BB1F88" w:rsidP="00343B68">
      <w:pPr>
        <w:pStyle w:val="1"/>
        <w:tabs>
          <w:tab w:val="left" w:pos="573"/>
          <w:tab w:val="left" w:pos="1276"/>
        </w:tabs>
        <w:spacing w:line="276" w:lineRule="auto"/>
        <w:ind w:left="0" w:firstLine="290"/>
        <w:jc w:val="both"/>
        <w:rPr>
          <w:sz w:val="28"/>
          <w:szCs w:val="28"/>
        </w:rPr>
      </w:pPr>
    </w:p>
    <w:p w:rsidR="00BB1F88" w:rsidRPr="00BB1F88" w:rsidRDefault="00BB1F88" w:rsidP="00343B68">
      <w:pPr>
        <w:pStyle w:val="1"/>
        <w:numPr>
          <w:ilvl w:val="0"/>
          <w:numId w:val="1"/>
        </w:numPr>
        <w:tabs>
          <w:tab w:val="left" w:pos="290"/>
          <w:tab w:val="left" w:pos="993"/>
        </w:tabs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BB1F88">
        <w:rPr>
          <w:bCs/>
          <w:sz w:val="28"/>
          <w:szCs w:val="28"/>
        </w:rPr>
        <w:t xml:space="preserve">«Об утверждении финансовой отчетности АО «KEGOC» за шесть месяцев, закончившихся 30 июня 2024 года, порядка распределения чистого дохода, принятии решения о выплате дивидендов по простым акциям и утверждении размера дивиденда в расчете на одну простую акцию </w:t>
      </w:r>
      <w:r>
        <w:rPr>
          <w:bCs/>
          <w:sz w:val="28"/>
          <w:szCs w:val="28"/>
        </w:rPr>
        <w:t xml:space="preserve">                                 </w:t>
      </w:r>
      <w:r w:rsidRPr="00BB1F88">
        <w:rPr>
          <w:bCs/>
          <w:sz w:val="28"/>
          <w:szCs w:val="28"/>
        </w:rPr>
        <w:t>АО «KEGOC» за первое полугодие 2024 года».</w:t>
      </w:r>
    </w:p>
    <w:p w:rsidR="00BD23A0" w:rsidRPr="00BB1F88" w:rsidRDefault="00BD23A0" w:rsidP="00343B68">
      <w:pPr>
        <w:spacing w:line="276" w:lineRule="auto"/>
        <w:rPr>
          <w:sz w:val="28"/>
          <w:szCs w:val="28"/>
        </w:rPr>
      </w:pPr>
    </w:p>
    <w:sectPr w:rsidR="00BD23A0" w:rsidRPr="00BB1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A55FA2"/>
    <w:multiLevelType w:val="hybridMultilevel"/>
    <w:tmpl w:val="B6929424"/>
    <w:lvl w:ilvl="0" w:tplc="6DCC83F4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88"/>
    <w:rsid w:val="00343B68"/>
    <w:rsid w:val="00BB1F88"/>
    <w:rsid w:val="00B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15710F-2AB9-474E-825E-825EB297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1F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Токубаев Шаяхмет Кажымуратулы</dc:creator>
  <cp:keywords/>
  <dc:description/>
  <cp:lastModifiedBy>Токубаев Шаяхмет Кажымуратулы</cp:lastModifiedBy>
  <cp:revision>2</cp:revision>
  <dcterms:created xsi:type="dcterms:W3CDTF">2024-09-12T04:56:00Z</dcterms:created>
  <dcterms:modified xsi:type="dcterms:W3CDTF">2024-09-23T10:47:00Z</dcterms:modified>
</cp:coreProperties>
</file>